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41327" w14:textId="68174732" w:rsidR="00F62421" w:rsidRPr="007D5E16" w:rsidRDefault="007D5E16" w:rsidP="00F62421">
      <w:pPr>
        <w:pStyle w:val="Heading1"/>
        <w:jc w:val="center"/>
        <w:rPr>
          <w:rFonts w:ascii="Segoe UI" w:hAnsi="Segoe UI" w:cs="Segoe UI"/>
          <w:sz w:val="40"/>
          <w:szCs w:val="40"/>
        </w:rPr>
      </w:pPr>
      <w:r w:rsidRPr="007D5E16">
        <w:rPr>
          <w:rFonts w:ascii="Segoe UI" w:hAnsi="Segoe UI" w:cs="Segoe UI"/>
          <w:sz w:val="40"/>
          <w:szCs w:val="40"/>
        </w:rPr>
        <w:t>Tourism and Hospitality</w:t>
      </w:r>
      <w:r w:rsidR="00212274" w:rsidRPr="007D5E16">
        <w:rPr>
          <w:rFonts w:ascii="Segoe UI" w:hAnsi="Segoe UI" w:cs="Segoe UI"/>
          <w:sz w:val="40"/>
          <w:szCs w:val="40"/>
        </w:rPr>
        <w:t xml:space="preserve"> Industry</w:t>
      </w:r>
      <w:r w:rsidR="00F62421" w:rsidRPr="007D5E16">
        <w:rPr>
          <w:rFonts w:ascii="Segoe UI" w:hAnsi="Segoe UI" w:cs="Segoe UI"/>
          <w:sz w:val="40"/>
          <w:szCs w:val="40"/>
        </w:rPr>
        <w:t xml:space="preserve"> Quiz</w:t>
      </w:r>
    </w:p>
    <w:p w14:paraId="699BD933" w14:textId="28C39A99" w:rsidR="00F62421" w:rsidRPr="007D5E16" w:rsidRDefault="00F62421" w:rsidP="00F62421">
      <w:pPr>
        <w:rPr>
          <w:rFonts w:ascii="Segoe UI" w:hAnsi="Segoe UI" w:cs="Segoe UI"/>
        </w:rPr>
      </w:pPr>
    </w:p>
    <w:p w14:paraId="261ABB29"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How many people are employed in the Tourism and Hospitality sector in Leicester and Leicestershire?</w:t>
      </w:r>
    </w:p>
    <w:p w14:paraId="6A8ADBD3" w14:textId="77777777" w:rsidR="007D5E16" w:rsidRPr="00D4763D" w:rsidRDefault="007D5E16" w:rsidP="007D5E16">
      <w:pPr>
        <w:pStyle w:val="ListParagraph"/>
        <w:numPr>
          <w:ilvl w:val="1"/>
          <w:numId w:val="5"/>
        </w:numPr>
        <w:rPr>
          <w:rFonts w:ascii="Segoe UI" w:hAnsi="Segoe UI" w:cs="Segoe UI"/>
          <w:b/>
          <w:bCs/>
          <w:color w:val="FF0000"/>
        </w:rPr>
      </w:pPr>
      <w:r w:rsidRPr="00D4763D">
        <w:rPr>
          <w:rFonts w:ascii="Segoe UI" w:hAnsi="Segoe UI" w:cs="Segoe UI"/>
          <w:b/>
          <w:bCs/>
          <w:color w:val="FF0000"/>
        </w:rPr>
        <w:t>37,000</w:t>
      </w:r>
    </w:p>
    <w:p w14:paraId="6C2015E0" w14:textId="77777777" w:rsidR="007D5E16" w:rsidRPr="001B237F" w:rsidRDefault="007D5E16" w:rsidP="007D5E16">
      <w:pPr>
        <w:pStyle w:val="ListParagraph"/>
        <w:numPr>
          <w:ilvl w:val="1"/>
          <w:numId w:val="5"/>
        </w:numPr>
        <w:rPr>
          <w:rFonts w:ascii="Segoe UI" w:hAnsi="Segoe UI" w:cs="Segoe UI"/>
          <w:strike/>
        </w:rPr>
      </w:pPr>
      <w:r w:rsidRPr="001B237F">
        <w:rPr>
          <w:rFonts w:ascii="Segoe UI" w:hAnsi="Segoe UI" w:cs="Segoe UI"/>
          <w:strike/>
        </w:rPr>
        <w:t>56,000</w:t>
      </w:r>
    </w:p>
    <w:p w14:paraId="4B7839D8" w14:textId="3BF83B85" w:rsidR="007D5E16" w:rsidRPr="001B237F" w:rsidRDefault="007D5E16" w:rsidP="007D5E16">
      <w:pPr>
        <w:pStyle w:val="ListParagraph"/>
        <w:numPr>
          <w:ilvl w:val="1"/>
          <w:numId w:val="5"/>
        </w:numPr>
        <w:rPr>
          <w:rFonts w:ascii="Segoe UI" w:hAnsi="Segoe UI" w:cs="Segoe UI"/>
          <w:strike/>
        </w:rPr>
      </w:pPr>
      <w:r w:rsidRPr="001B237F">
        <w:rPr>
          <w:rFonts w:ascii="Segoe UI" w:hAnsi="Segoe UI" w:cs="Segoe UI"/>
          <w:strike/>
        </w:rPr>
        <w:t>61,000</w:t>
      </w:r>
    </w:p>
    <w:p w14:paraId="3D10368E" w14:textId="77777777" w:rsidR="00060190" w:rsidRPr="00060190" w:rsidRDefault="00060190" w:rsidP="00060190">
      <w:pPr>
        <w:pStyle w:val="ListParagraph"/>
        <w:ind w:left="1440"/>
        <w:rPr>
          <w:rFonts w:ascii="Segoe UI" w:hAnsi="Segoe UI" w:cs="Segoe UI"/>
          <w:strike/>
        </w:rPr>
      </w:pPr>
    </w:p>
    <w:p w14:paraId="06C3B7BD"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The Tourism and Hospitality industry has lots to offer, which of the below is NOT mentioned in the video?</w:t>
      </w:r>
    </w:p>
    <w:p w14:paraId="1D6C7932"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Flexibility</w:t>
      </w:r>
    </w:p>
    <w:p w14:paraId="65723B18"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Fast-paced</w:t>
      </w:r>
    </w:p>
    <w:p w14:paraId="6A51EFF1"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Travel</w:t>
      </w:r>
    </w:p>
    <w:p w14:paraId="646EE3CA" w14:textId="77777777" w:rsidR="007D5E16" w:rsidRPr="00060190" w:rsidRDefault="007D5E16" w:rsidP="007D5E16">
      <w:pPr>
        <w:pStyle w:val="ListParagraph"/>
        <w:numPr>
          <w:ilvl w:val="1"/>
          <w:numId w:val="5"/>
        </w:numPr>
        <w:rPr>
          <w:rFonts w:ascii="Segoe UI" w:hAnsi="Segoe UI" w:cs="Segoe UI"/>
          <w:b/>
          <w:bCs/>
          <w:color w:val="FF0000"/>
        </w:rPr>
      </w:pPr>
      <w:r w:rsidRPr="00060190">
        <w:rPr>
          <w:rFonts w:ascii="Segoe UI" w:hAnsi="Segoe UI" w:cs="Segoe UI"/>
          <w:b/>
          <w:bCs/>
          <w:color w:val="FF0000"/>
        </w:rPr>
        <w:t>Freebies</w:t>
      </w:r>
    </w:p>
    <w:p w14:paraId="78178252" w14:textId="6F130E31"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Progression</w:t>
      </w:r>
    </w:p>
    <w:p w14:paraId="4914567A" w14:textId="77777777" w:rsidR="00060190" w:rsidRPr="00060190" w:rsidRDefault="00060190" w:rsidP="00060190">
      <w:pPr>
        <w:pStyle w:val="ListParagraph"/>
        <w:ind w:left="1440"/>
        <w:rPr>
          <w:rFonts w:ascii="Segoe UI" w:hAnsi="Segoe UI" w:cs="Segoe UI"/>
        </w:rPr>
      </w:pPr>
    </w:p>
    <w:p w14:paraId="38EF844B" w14:textId="77EB7F42"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Lots of skills are mentioned as key to working in this industry, how many can you name?</w:t>
      </w:r>
    </w:p>
    <w:p w14:paraId="57B2F880" w14:textId="77777777" w:rsidR="007D5E16" w:rsidRPr="007D5E16" w:rsidRDefault="007D5E16" w:rsidP="007D5E16">
      <w:pPr>
        <w:rPr>
          <w:rFonts w:ascii="Segoe UI" w:hAnsi="Segoe UI" w:cs="Segoe UI"/>
        </w:rPr>
        <w:sectPr w:rsidR="007D5E16" w:rsidRPr="007D5E16" w:rsidSect="007D5E16">
          <w:headerReference w:type="default" r:id="rId7"/>
          <w:pgSz w:w="11906" w:h="16838"/>
          <w:pgMar w:top="1440" w:right="1440" w:bottom="1440" w:left="1440" w:header="708" w:footer="708" w:gutter="0"/>
          <w:cols w:space="708"/>
          <w:docGrid w:linePitch="360"/>
        </w:sectPr>
      </w:pPr>
    </w:p>
    <w:p w14:paraId="07F43CBE"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 xml:space="preserve">People focused </w:t>
      </w:r>
    </w:p>
    <w:p w14:paraId="3FCAEA43"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Enthusiastic</w:t>
      </w:r>
    </w:p>
    <w:p w14:paraId="6689F0BE"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 xml:space="preserve">Organised </w:t>
      </w:r>
    </w:p>
    <w:p w14:paraId="54E59226"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Social media and online marketing</w:t>
      </w:r>
    </w:p>
    <w:p w14:paraId="06248F94"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Additional languages</w:t>
      </w:r>
    </w:p>
    <w:p w14:paraId="43A4D717"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Communication</w:t>
      </w:r>
    </w:p>
    <w:p w14:paraId="25DC5B48"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Adaptable</w:t>
      </w:r>
    </w:p>
    <w:p w14:paraId="11A6AF67"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Able to listen</w:t>
      </w:r>
    </w:p>
    <w:p w14:paraId="42A3B884" w14:textId="77777777" w:rsidR="007D5E16" w:rsidRPr="007D5E16" w:rsidRDefault="007D5E16" w:rsidP="007D5E16">
      <w:pPr>
        <w:rPr>
          <w:rFonts w:ascii="Segoe UI" w:hAnsi="Segoe UI" w:cs="Segoe UI"/>
        </w:rPr>
        <w:sectPr w:rsidR="007D5E16" w:rsidRPr="007D5E16" w:rsidSect="00163A6F">
          <w:type w:val="continuous"/>
          <w:pgSz w:w="11906" w:h="16838"/>
          <w:pgMar w:top="1440" w:right="1440" w:bottom="1440" w:left="1440" w:header="708" w:footer="708" w:gutter="0"/>
          <w:cols w:num="2" w:space="708"/>
          <w:docGrid w:linePitch="360"/>
        </w:sectPr>
      </w:pPr>
    </w:p>
    <w:p w14:paraId="1DEA7F57" w14:textId="77777777" w:rsidR="007D5E16" w:rsidRPr="007D5E16" w:rsidRDefault="007D5E16" w:rsidP="007D5E16">
      <w:pPr>
        <w:rPr>
          <w:rFonts w:ascii="Segoe UI" w:hAnsi="Segoe UI" w:cs="Segoe UI"/>
        </w:rPr>
      </w:pPr>
    </w:p>
    <w:p w14:paraId="4823E8D9"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 xml:space="preserve">What local attractions are mentioned in the video? </w:t>
      </w:r>
    </w:p>
    <w:p w14:paraId="24A8A82C" w14:textId="77777777" w:rsidR="007D5E16" w:rsidRPr="007D5E16" w:rsidRDefault="007D5E16" w:rsidP="007D5E16">
      <w:pPr>
        <w:rPr>
          <w:rFonts w:ascii="Segoe UI" w:hAnsi="Segoe UI" w:cs="Segoe UI"/>
        </w:rPr>
        <w:sectPr w:rsidR="007D5E16" w:rsidRPr="007D5E16" w:rsidSect="002D393B">
          <w:type w:val="continuous"/>
          <w:pgSz w:w="11906" w:h="16838"/>
          <w:pgMar w:top="1440" w:right="1440" w:bottom="1440" w:left="1440" w:header="708" w:footer="708" w:gutter="0"/>
          <w:cols w:space="708"/>
          <w:docGrid w:linePitch="360"/>
        </w:sectPr>
      </w:pPr>
    </w:p>
    <w:p w14:paraId="28F18332" w14:textId="76968300" w:rsidR="007D5E16" w:rsidRPr="00060190" w:rsidRDefault="007D5E16" w:rsidP="007D5E16">
      <w:pPr>
        <w:rPr>
          <w:rFonts w:ascii="Segoe UI" w:hAnsi="Segoe UI" w:cs="Segoe UI"/>
          <w:b/>
          <w:bCs/>
          <w:color w:val="FF0000"/>
        </w:rPr>
      </w:pPr>
      <w:r w:rsidRPr="00060190">
        <w:rPr>
          <w:rFonts w:ascii="Segoe UI" w:hAnsi="Segoe UI" w:cs="Segoe UI"/>
          <w:b/>
          <w:bCs/>
          <w:color w:val="FF0000"/>
        </w:rPr>
        <w:t>Twycross Zoo</w:t>
      </w:r>
    </w:p>
    <w:p w14:paraId="7520ABBB" w14:textId="3017A717" w:rsidR="007D5E16" w:rsidRPr="00060190" w:rsidRDefault="007D5E16" w:rsidP="007D5E16">
      <w:pPr>
        <w:rPr>
          <w:rFonts w:ascii="Segoe UI" w:hAnsi="Segoe UI" w:cs="Segoe UI"/>
          <w:b/>
          <w:bCs/>
          <w:color w:val="FF0000"/>
        </w:rPr>
      </w:pPr>
      <w:r w:rsidRPr="00060190">
        <w:rPr>
          <w:rFonts w:ascii="Segoe UI" w:hAnsi="Segoe UI" w:cs="Segoe UI"/>
          <w:b/>
          <w:bCs/>
          <w:color w:val="FF0000"/>
        </w:rPr>
        <w:t xml:space="preserve">National Space Centre </w:t>
      </w:r>
    </w:p>
    <w:p w14:paraId="482302AD"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Conkers</w:t>
      </w:r>
    </w:p>
    <w:p w14:paraId="39274872" w14:textId="08D27DC1" w:rsidR="007D5E16" w:rsidRPr="00060190" w:rsidRDefault="007D5E16" w:rsidP="007D5E16">
      <w:pPr>
        <w:rPr>
          <w:rFonts w:ascii="Segoe UI" w:hAnsi="Segoe UI" w:cs="Segoe UI"/>
          <w:b/>
          <w:bCs/>
          <w:color w:val="FF0000"/>
        </w:rPr>
      </w:pPr>
      <w:r w:rsidRPr="00060190">
        <w:rPr>
          <w:rFonts w:ascii="Segoe UI" w:hAnsi="Segoe UI" w:cs="Segoe UI"/>
          <w:b/>
          <w:bCs/>
          <w:color w:val="FF0000"/>
        </w:rPr>
        <w:t>King Richard III Visitor’s Centre</w:t>
      </w:r>
    </w:p>
    <w:p w14:paraId="33131622"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The Great Central Railway</w:t>
      </w:r>
    </w:p>
    <w:p w14:paraId="7E44D7B0" w14:textId="77777777" w:rsidR="007D5E16" w:rsidRPr="00060190" w:rsidRDefault="007D5E16" w:rsidP="007D5E16">
      <w:pPr>
        <w:rPr>
          <w:rFonts w:ascii="Segoe UI" w:hAnsi="Segoe UI" w:cs="Segoe UI"/>
          <w:b/>
          <w:bCs/>
          <w:color w:val="FF0000"/>
        </w:rPr>
      </w:pPr>
      <w:r w:rsidRPr="00060190">
        <w:rPr>
          <w:rFonts w:ascii="Segoe UI" w:hAnsi="Segoe UI" w:cs="Segoe UI"/>
          <w:b/>
          <w:bCs/>
          <w:color w:val="FF0000"/>
        </w:rPr>
        <w:t>Everard’s Meadow</w:t>
      </w:r>
    </w:p>
    <w:p w14:paraId="321363C3" w14:textId="77777777" w:rsidR="007D5E16" w:rsidRPr="007D5E16" w:rsidRDefault="007D5E16" w:rsidP="007D5E16">
      <w:pPr>
        <w:rPr>
          <w:rFonts w:ascii="Segoe UI" w:hAnsi="Segoe UI" w:cs="Segoe UI"/>
        </w:rPr>
        <w:sectPr w:rsidR="007D5E16" w:rsidRPr="007D5E16" w:rsidSect="007D5E16">
          <w:type w:val="continuous"/>
          <w:pgSz w:w="11906" w:h="16838"/>
          <w:pgMar w:top="1440" w:right="1440" w:bottom="1440" w:left="1440" w:header="708" w:footer="708" w:gutter="0"/>
          <w:cols w:num="2" w:space="708"/>
          <w:docGrid w:linePitch="360"/>
        </w:sectPr>
      </w:pPr>
    </w:p>
    <w:p w14:paraId="2CE70E2D" w14:textId="77777777" w:rsidR="007D5E16" w:rsidRPr="007D5E16" w:rsidRDefault="007D5E16" w:rsidP="007D5E16">
      <w:pPr>
        <w:rPr>
          <w:rFonts w:ascii="Segoe UI" w:hAnsi="Segoe UI" w:cs="Segoe UI"/>
        </w:rPr>
      </w:pPr>
    </w:p>
    <w:p w14:paraId="3717A220"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Many innovations have happened in this industry to keep pace with technology and social precautions but what in the list below is NOT an innovative measure in the Tourism and Hospitality industry?</w:t>
      </w:r>
    </w:p>
    <w:p w14:paraId="20B36DEF"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Contactless payments</w:t>
      </w:r>
    </w:p>
    <w:p w14:paraId="1E8D282B"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Online restaurant menus</w:t>
      </w:r>
    </w:p>
    <w:p w14:paraId="284AB1E5" w14:textId="77777777" w:rsidR="007D5E16" w:rsidRPr="00060190" w:rsidRDefault="007D5E16" w:rsidP="007D5E16">
      <w:pPr>
        <w:pStyle w:val="ListParagraph"/>
        <w:numPr>
          <w:ilvl w:val="1"/>
          <w:numId w:val="5"/>
        </w:numPr>
        <w:rPr>
          <w:rFonts w:ascii="Segoe UI" w:hAnsi="Segoe UI" w:cs="Segoe UI"/>
          <w:strike/>
        </w:rPr>
      </w:pPr>
      <w:r w:rsidRPr="00060190">
        <w:rPr>
          <w:rFonts w:ascii="Segoe UI" w:hAnsi="Segoe UI" w:cs="Segoe UI"/>
          <w:strike/>
        </w:rPr>
        <w:t>Additional cleaning and safety measures</w:t>
      </w:r>
    </w:p>
    <w:p w14:paraId="398ECDCA" w14:textId="291B9623" w:rsidR="00871F14" w:rsidRPr="00060190" w:rsidRDefault="007D5E16" w:rsidP="00871F14">
      <w:pPr>
        <w:pStyle w:val="ListParagraph"/>
        <w:numPr>
          <w:ilvl w:val="1"/>
          <w:numId w:val="5"/>
        </w:numPr>
        <w:rPr>
          <w:rFonts w:ascii="Segoe UI" w:hAnsi="Segoe UI" w:cs="Segoe UI"/>
          <w:b/>
          <w:bCs/>
          <w:color w:val="FF0000"/>
        </w:rPr>
      </w:pPr>
      <w:r w:rsidRPr="00060190">
        <w:rPr>
          <w:rFonts w:ascii="Segoe UI" w:hAnsi="Segoe UI" w:cs="Segoe UI"/>
          <w:b/>
          <w:bCs/>
          <w:color w:val="FF0000"/>
        </w:rPr>
        <w:t>24/7 service – because this was already happening</w:t>
      </w:r>
    </w:p>
    <w:sectPr w:rsidR="00871F14" w:rsidRPr="00060190" w:rsidSect="00DD0D0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DEED1" w14:textId="77777777" w:rsidR="008153F4" w:rsidRDefault="008153F4" w:rsidP="00DD0D0F">
      <w:pPr>
        <w:spacing w:after="0" w:line="240" w:lineRule="auto"/>
      </w:pPr>
      <w:r>
        <w:separator/>
      </w:r>
    </w:p>
  </w:endnote>
  <w:endnote w:type="continuationSeparator" w:id="0">
    <w:p w14:paraId="492C347D" w14:textId="77777777" w:rsidR="008153F4" w:rsidRDefault="008153F4" w:rsidP="00DD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6A8BE" w14:textId="2394F41F" w:rsidR="00DD0D0F" w:rsidRDefault="00DD0D0F" w:rsidP="00DD0D0F">
    <w:pPr>
      <w:pStyle w:val="Footer"/>
      <w:jc w:val="right"/>
    </w:pPr>
    <w:r>
      <w:rPr>
        <w:noProof/>
      </w:rPr>
      <w:drawing>
        <wp:inline distT="0" distB="0" distL="0" distR="0" wp14:anchorId="6A27873A" wp14:editId="391C6D97">
          <wp:extent cx="1343025" cy="54418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375439" cy="557317"/>
                  </a:xfrm>
                  <a:prstGeom prst="rect">
                    <a:avLst/>
                  </a:prstGeom>
                </pic:spPr>
              </pic:pic>
            </a:graphicData>
          </a:graphic>
        </wp:inline>
      </w:drawing>
    </w:r>
    <w:r>
      <w:t xml:space="preserve">    </w:t>
    </w:r>
    <w:r>
      <w:rPr>
        <w:noProof/>
      </w:rPr>
      <w:drawing>
        <wp:inline distT="0" distB="0" distL="0" distR="0" wp14:anchorId="0C4E1471" wp14:editId="0100598F">
          <wp:extent cx="609600" cy="625764"/>
          <wp:effectExtent l="0" t="0" r="0" b="3175"/>
          <wp:docPr id="5" name="Picture 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ch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20942" cy="637406"/>
                  </a:xfrm>
                  <a:prstGeom prst="rect">
                    <a:avLst/>
                  </a:prstGeom>
                </pic:spPr>
              </pic:pic>
            </a:graphicData>
          </a:graphic>
        </wp:inline>
      </w:drawing>
    </w:r>
    <w:r>
      <w:t xml:space="preserve">   </w:t>
    </w:r>
    <w:r>
      <w:rPr>
        <w:noProof/>
      </w:rPr>
      <w:drawing>
        <wp:inline distT="0" distB="0" distL="0" distR="0" wp14:anchorId="246619D0" wp14:editId="4FD14103">
          <wp:extent cx="933450" cy="707961"/>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946544" cy="717892"/>
                  </a:xfrm>
                  <a:prstGeom prst="rect">
                    <a:avLst/>
                  </a:prstGeom>
                </pic:spPr>
              </pic:pic>
            </a:graphicData>
          </a:graphic>
        </wp:inline>
      </w:drawing>
    </w:r>
  </w:p>
  <w:p w14:paraId="1C6C2726" w14:textId="77777777" w:rsidR="00DD0D0F" w:rsidRDefault="00DD0D0F" w:rsidP="00DD0D0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CDDAA" w14:textId="77777777" w:rsidR="008153F4" w:rsidRDefault="008153F4" w:rsidP="00DD0D0F">
      <w:pPr>
        <w:spacing w:after="0" w:line="240" w:lineRule="auto"/>
      </w:pPr>
      <w:r>
        <w:separator/>
      </w:r>
    </w:p>
  </w:footnote>
  <w:footnote w:type="continuationSeparator" w:id="0">
    <w:p w14:paraId="08E66753" w14:textId="77777777" w:rsidR="008153F4" w:rsidRDefault="008153F4" w:rsidP="00DD0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A6B9A" w14:textId="77777777" w:rsidR="007D5E16" w:rsidRPr="00DD0D0F" w:rsidRDefault="007D5E16" w:rsidP="007D5E16">
    <w:pPr>
      <w:pStyle w:val="Header"/>
      <w:jc w:val="right"/>
      <w:rPr>
        <w:rFonts w:ascii="Segoe UI" w:hAnsi="Segoe UI" w:cs="Segoe UI"/>
        <w:sz w:val="32"/>
        <w:szCs w:val="32"/>
      </w:rPr>
    </w:pPr>
    <w:r w:rsidRPr="00DD0D0F">
      <w:rPr>
        <w:rFonts w:ascii="Segoe UI" w:hAnsi="Segoe UI" w:cs="Segoe UI"/>
        <w:b/>
        <w:bCs/>
        <w:noProof/>
        <w:color w:val="0070C0"/>
        <w:sz w:val="32"/>
        <w:szCs w:val="32"/>
      </w:rPr>
      <w:t>LLEP</w:t>
    </w:r>
    <w:r w:rsidRPr="00DD0D0F">
      <w:rPr>
        <w:rFonts w:ascii="Segoe UI" w:hAnsi="Segoe UI" w:cs="Segoe UI"/>
        <w:noProof/>
        <w:color w:val="0070C0"/>
        <w:sz w:val="32"/>
        <w:szCs w:val="32"/>
      </w:rPr>
      <w:t xml:space="preserve"> </w:t>
    </w:r>
    <w:r w:rsidRPr="00DD0D0F">
      <w:rPr>
        <w:rFonts w:ascii="Segoe UI" w:hAnsi="Segoe UI" w:cs="Segoe UI"/>
        <w:noProof/>
        <w:sz w:val="32"/>
        <w:szCs w:val="32"/>
      </w:rPr>
      <w:t>World of Work Series</w:t>
    </w:r>
  </w:p>
  <w:p w14:paraId="31A23862" w14:textId="77777777" w:rsidR="007D5E16" w:rsidRDefault="007D5E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6469" w14:textId="24B17ABE" w:rsidR="00DD0D0F" w:rsidRPr="00DD0D0F" w:rsidRDefault="00DD0D0F" w:rsidP="00DD0D0F">
    <w:pPr>
      <w:pStyle w:val="Header"/>
      <w:jc w:val="right"/>
      <w:rPr>
        <w:rFonts w:ascii="Segoe UI" w:hAnsi="Segoe UI" w:cs="Segoe UI"/>
        <w:sz w:val="32"/>
        <w:szCs w:val="32"/>
      </w:rPr>
    </w:pPr>
    <w:bookmarkStart w:id="0" w:name="_Hlk63840044"/>
    <w:bookmarkStart w:id="1" w:name="_Hlk63840045"/>
    <w:r w:rsidRPr="00DD0D0F">
      <w:rPr>
        <w:rFonts w:ascii="Segoe UI" w:hAnsi="Segoe UI" w:cs="Segoe UI"/>
        <w:b/>
        <w:bCs/>
        <w:noProof/>
        <w:color w:val="0070C0"/>
        <w:sz w:val="32"/>
        <w:szCs w:val="32"/>
      </w:rPr>
      <w:t>LLEP</w:t>
    </w:r>
    <w:r w:rsidRPr="00DD0D0F">
      <w:rPr>
        <w:rFonts w:ascii="Segoe UI" w:hAnsi="Segoe UI" w:cs="Segoe UI"/>
        <w:noProof/>
        <w:color w:val="0070C0"/>
        <w:sz w:val="32"/>
        <w:szCs w:val="32"/>
      </w:rPr>
      <w:t xml:space="preserve"> </w:t>
    </w:r>
    <w:r w:rsidRPr="00DD0D0F">
      <w:rPr>
        <w:rFonts w:ascii="Segoe UI" w:hAnsi="Segoe UI" w:cs="Segoe UI"/>
        <w:noProof/>
        <w:sz w:val="32"/>
        <w:szCs w:val="32"/>
      </w:rPr>
      <w:t>World of Work Series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65457"/>
    <w:multiLevelType w:val="hybridMultilevel"/>
    <w:tmpl w:val="A9280AAA"/>
    <w:lvl w:ilvl="0" w:tplc="6D000CA2">
      <w:start w:val="1"/>
      <w:numFmt w:val="bullet"/>
      <w:lvlText w:val="•"/>
      <w:lvlJc w:val="left"/>
      <w:pPr>
        <w:tabs>
          <w:tab w:val="num" w:pos="720"/>
        </w:tabs>
        <w:ind w:left="720" w:hanging="360"/>
      </w:pPr>
      <w:rPr>
        <w:rFonts w:ascii="Arial" w:hAnsi="Arial" w:hint="default"/>
      </w:rPr>
    </w:lvl>
    <w:lvl w:ilvl="1" w:tplc="EBD033B2" w:tentative="1">
      <w:start w:val="1"/>
      <w:numFmt w:val="bullet"/>
      <w:lvlText w:val="•"/>
      <w:lvlJc w:val="left"/>
      <w:pPr>
        <w:tabs>
          <w:tab w:val="num" w:pos="1440"/>
        </w:tabs>
        <w:ind w:left="1440" w:hanging="360"/>
      </w:pPr>
      <w:rPr>
        <w:rFonts w:ascii="Arial" w:hAnsi="Arial" w:hint="default"/>
      </w:rPr>
    </w:lvl>
    <w:lvl w:ilvl="2" w:tplc="846A7C80" w:tentative="1">
      <w:start w:val="1"/>
      <w:numFmt w:val="bullet"/>
      <w:lvlText w:val="•"/>
      <w:lvlJc w:val="left"/>
      <w:pPr>
        <w:tabs>
          <w:tab w:val="num" w:pos="2160"/>
        </w:tabs>
        <w:ind w:left="2160" w:hanging="360"/>
      </w:pPr>
      <w:rPr>
        <w:rFonts w:ascii="Arial" w:hAnsi="Arial" w:hint="default"/>
      </w:rPr>
    </w:lvl>
    <w:lvl w:ilvl="3" w:tplc="CEA29958" w:tentative="1">
      <w:start w:val="1"/>
      <w:numFmt w:val="bullet"/>
      <w:lvlText w:val="•"/>
      <w:lvlJc w:val="left"/>
      <w:pPr>
        <w:tabs>
          <w:tab w:val="num" w:pos="2880"/>
        </w:tabs>
        <w:ind w:left="2880" w:hanging="360"/>
      </w:pPr>
      <w:rPr>
        <w:rFonts w:ascii="Arial" w:hAnsi="Arial" w:hint="default"/>
      </w:rPr>
    </w:lvl>
    <w:lvl w:ilvl="4" w:tplc="571A1296" w:tentative="1">
      <w:start w:val="1"/>
      <w:numFmt w:val="bullet"/>
      <w:lvlText w:val="•"/>
      <w:lvlJc w:val="left"/>
      <w:pPr>
        <w:tabs>
          <w:tab w:val="num" w:pos="3600"/>
        </w:tabs>
        <w:ind w:left="3600" w:hanging="360"/>
      </w:pPr>
      <w:rPr>
        <w:rFonts w:ascii="Arial" w:hAnsi="Arial" w:hint="default"/>
      </w:rPr>
    </w:lvl>
    <w:lvl w:ilvl="5" w:tplc="52F4C96E" w:tentative="1">
      <w:start w:val="1"/>
      <w:numFmt w:val="bullet"/>
      <w:lvlText w:val="•"/>
      <w:lvlJc w:val="left"/>
      <w:pPr>
        <w:tabs>
          <w:tab w:val="num" w:pos="4320"/>
        </w:tabs>
        <w:ind w:left="4320" w:hanging="360"/>
      </w:pPr>
      <w:rPr>
        <w:rFonts w:ascii="Arial" w:hAnsi="Arial" w:hint="default"/>
      </w:rPr>
    </w:lvl>
    <w:lvl w:ilvl="6" w:tplc="25162816" w:tentative="1">
      <w:start w:val="1"/>
      <w:numFmt w:val="bullet"/>
      <w:lvlText w:val="•"/>
      <w:lvlJc w:val="left"/>
      <w:pPr>
        <w:tabs>
          <w:tab w:val="num" w:pos="5040"/>
        </w:tabs>
        <w:ind w:left="5040" w:hanging="360"/>
      </w:pPr>
      <w:rPr>
        <w:rFonts w:ascii="Arial" w:hAnsi="Arial" w:hint="default"/>
      </w:rPr>
    </w:lvl>
    <w:lvl w:ilvl="7" w:tplc="41FE343E" w:tentative="1">
      <w:start w:val="1"/>
      <w:numFmt w:val="bullet"/>
      <w:lvlText w:val="•"/>
      <w:lvlJc w:val="left"/>
      <w:pPr>
        <w:tabs>
          <w:tab w:val="num" w:pos="5760"/>
        </w:tabs>
        <w:ind w:left="5760" w:hanging="360"/>
      </w:pPr>
      <w:rPr>
        <w:rFonts w:ascii="Arial" w:hAnsi="Arial" w:hint="default"/>
      </w:rPr>
    </w:lvl>
    <w:lvl w:ilvl="8" w:tplc="8E9A1A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B6483B"/>
    <w:multiLevelType w:val="hybridMultilevel"/>
    <w:tmpl w:val="93828A3E"/>
    <w:lvl w:ilvl="0" w:tplc="08090015">
      <w:start w:val="1"/>
      <w:numFmt w:val="upperLetter"/>
      <w:lvlText w:val="%1."/>
      <w:lvlJc w:val="left"/>
      <w:pPr>
        <w:tabs>
          <w:tab w:val="num" w:pos="1080"/>
        </w:tabs>
        <w:ind w:left="1080" w:hanging="360"/>
      </w:pPr>
      <w:rPr>
        <w:rFonts w:hint="default"/>
      </w:rPr>
    </w:lvl>
    <w:lvl w:ilvl="1" w:tplc="F252DBF4" w:tentative="1">
      <w:start w:val="1"/>
      <w:numFmt w:val="bullet"/>
      <w:lvlText w:val="•"/>
      <w:lvlJc w:val="left"/>
      <w:pPr>
        <w:tabs>
          <w:tab w:val="num" w:pos="1800"/>
        </w:tabs>
        <w:ind w:left="1800" w:hanging="360"/>
      </w:pPr>
      <w:rPr>
        <w:rFonts w:ascii="Arial" w:hAnsi="Arial" w:hint="default"/>
      </w:rPr>
    </w:lvl>
    <w:lvl w:ilvl="2" w:tplc="9DE04A00" w:tentative="1">
      <w:start w:val="1"/>
      <w:numFmt w:val="bullet"/>
      <w:lvlText w:val="•"/>
      <w:lvlJc w:val="left"/>
      <w:pPr>
        <w:tabs>
          <w:tab w:val="num" w:pos="2520"/>
        </w:tabs>
        <w:ind w:left="2520" w:hanging="360"/>
      </w:pPr>
      <w:rPr>
        <w:rFonts w:ascii="Arial" w:hAnsi="Arial" w:hint="default"/>
      </w:rPr>
    </w:lvl>
    <w:lvl w:ilvl="3" w:tplc="52C25A64" w:tentative="1">
      <w:start w:val="1"/>
      <w:numFmt w:val="bullet"/>
      <w:lvlText w:val="•"/>
      <w:lvlJc w:val="left"/>
      <w:pPr>
        <w:tabs>
          <w:tab w:val="num" w:pos="3240"/>
        </w:tabs>
        <w:ind w:left="3240" w:hanging="360"/>
      </w:pPr>
      <w:rPr>
        <w:rFonts w:ascii="Arial" w:hAnsi="Arial" w:hint="default"/>
      </w:rPr>
    </w:lvl>
    <w:lvl w:ilvl="4" w:tplc="4BF460A6" w:tentative="1">
      <w:start w:val="1"/>
      <w:numFmt w:val="bullet"/>
      <w:lvlText w:val="•"/>
      <w:lvlJc w:val="left"/>
      <w:pPr>
        <w:tabs>
          <w:tab w:val="num" w:pos="3960"/>
        </w:tabs>
        <w:ind w:left="3960" w:hanging="360"/>
      </w:pPr>
      <w:rPr>
        <w:rFonts w:ascii="Arial" w:hAnsi="Arial" w:hint="default"/>
      </w:rPr>
    </w:lvl>
    <w:lvl w:ilvl="5" w:tplc="58842D9E" w:tentative="1">
      <w:start w:val="1"/>
      <w:numFmt w:val="bullet"/>
      <w:lvlText w:val="•"/>
      <w:lvlJc w:val="left"/>
      <w:pPr>
        <w:tabs>
          <w:tab w:val="num" w:pos="4680"/>
        </w:tabs>
        <w:ind w:left="4680" w:hanging="360"/>
      </w:pPr>
      <w:rPr>
        <w:rFonts w:ascii="Arial" w:hAnsi="Arial" w:hint="default"/>
      </w:rPr>
    </w:lvl>
    <w:lvl w:ilvl="6" w:tplc="848215A8" w:tentative="1">
      <w:start w:val="1"/>
      <w:numFmt w:val="bullet"/>
      <w:lvlText w:val="•"/>
      <w:lvlJc w:val="left"/>
      <w:pPr>
        <w:tabs>
          <w:tab w:val="num" w:pos="5400"/>
        </w:tabs>
        <w:ind w:left="5400" w:hanging="360"/>
      </w:pPr>
      <w:rPr>
        <w:rFonts w:ascii="Arial" w:hAnsi="Arial" w:hint="default"/>
      </w:rPr>
    </w:lvl>
    <w:lvl w:ilvl="7" w:tplc="4DF07A0C" w:tentative="1">
      <w:start w:val="1"/>
      <w:numFmt w:val="bullet"/>
      <w:lvlText w:val="•"/>
      <w:lvlJc w:val="left"/>
      <w:pPr>
        <w:tabs>
          <w:tab w:val="num" w:pos="6120"/>
        </w:tabs>
        <w:ind w:left="6120" w:hanging="360"/>
      </w:pPr>
      <w:rPr>
        <w:rFonts w:ascii="Arial" w:hAnsi="Arial" w:hint="default"/>
      </w:rPr>
    </w:lvl>
    <w:lvl w:ilvl="8" w:tplc="BE02DCA6" w:tentative="1">
      <w:start w:val="1"/>
      <w:numFmt w:val="bullet"/>
      <w:lvlText w:val="•"/>
      <w:lvlJc w:val="left"/>
      <w:pPr>
        <w:tabs>
          <w:tab w:val="num" w:pos="6840"/>
        </w:tabs>
        <w:ind w:left="6840" w:hanging="360"/>
      </w:pPr>
      <w:rPr>
        <w:rFonts w:ascii="Arial" w:hAnsi="Arial" w:hint="default"/>
      </w:rPr>
    </w:lvl>
  </w:abstractNum>
  <w:abstractNum w:abstractNumId="2" w15:restartNumberingAfterBreak="0">
    <w:nsid w:val="372E2E87"/>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1442E6"/>
    <w:multiLevelType w:val="hybridMultilevel"/>
    <w:tmpl w:val="099623FA"/>
    <w:lvl w:ilvl="0" w:tplc="08090015">
      <w:start w:val="1"/>
      <w:numFmt w:val="upp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FDE69B1"/>
    <w:multiLevelType w:val="hybridMultilevel"/>
    <w:tmpl w:val="A72A77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20755E"/>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DA67A4"/>
    <w:multiLevelType w:val="hybridMultilevel"/>
    <w:tmpl w:val="D5ACB26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D35101"/>
    <w:multiLevelType w:val="hybridMultilevel"/>
    <w:tmpl w:val="B0D690FE"/>
    <w:lvl w:ilvl="0" w:tplc="EB1E9094">
      <w:start w:val="1"/>
      <w:numFmt w:val="bullet"/>
      <w:lvlText w:val="•"/>
      <w:lvlJc w:val="left"/>
      <w:pPr>
        <w:tabs>
          <w:tab w:val="num" w:pos="720"/>
        </w:tabs>
        <w:ind w:left="720" w:hanging="360"/>
      </w:pPr>
      <w:rPr>
        <w:rFonts w:ascii="Arial" w:hAnsi="Arial" w:hint="default"/>
      </w:rPr>
    </w:lvl>
    <w:lvl w:ilvl="1" w:tplc="F252DBF4" w:tentative="1">
      <w:start w:val="1"/>
      <w:numFmt w:val="bullet"/>
      <w:lvlText w:val="•"/>
      <w:lvlJc w:val="left"/>
      <w:pPr>
        <w:tabs>
          <w:tab w:val="num" w:pos="1440"/>
        </w:tabs>
        <w:ind w:left="1440" w:hanging="360"/>
      </w:pPr>
      <w:rPr>
        <w:rFonts w:ascii="Arial" w:hAnsi="Arial" w:hint="default"/>
      </w:rPr>
    </w:lvl>
    <w:lvl w:ilvl="2" w:tplc="9DE04A00" w:tentative="1">
      <w:start w:val="1"/>
      <w:numFmt w:val="bullet"/>
      <w:lvlText w:val="•"/>
      <w:lvlJc w:val="left"/>
      <w:pPr>
        <w:tabs>
          <w:tab w:val="num" w:pos="2160"/>
        </w:tabs>
        <w:ind w:left="2160" w:hanging="360"/>
      </w:pPr>
      <w:rPr>
        <w:rFonts w:ascii="Arial" w:hAnsi="Arial" w:hint="default"/>
      </w:rPr>
    </w:lvl>
    <w:lvl w:ilvl="3" w:tplc="52C25A64" w:tentative="1">
      <w:start w:val="1"/>
      <w:numFmt w:val="bullet"/>
      <w:lvlText w:val="•"/>
      <w:lvlJc w:val="left"/>
      <w:pPr>
        <w:tabs>
          <w:tab w:val="num" w:pos="2880"/>
        </w:tabs>
        <w:ind w:left="2880" w:hanging="360"/>
      </w:pPr>
      <w:rPr>
        <w:rFonts w:ascii="Arial" w:hAnsi="Arial" w:hint="default"/>
      </w:rPr>
    </w:lvl>
    <w:lvl w:ilvl="4" w:tplc="4BF460A6" w:tentative="1">
      <w:start w:val="1"/>
      <w:numFmt w:val="bullet"/>
      <w:lvlText w:val="•"/>
      <w:lvlJc w:val="left"/>
      <w:pPr>
        <w:tabs>
          <w:tab w:val="num" w:pos="3600"/>
        </w:tabs>
        <w:ind w:left="3600" w:hanging="360"/>
      </w:pPr>
      <w:rPr>
        <w:rFonts w:ascii="Arial" w:hAnsi="Arial" w:hint="default"/>
      </w:rPr>
    </w:lvl>
    <w:lvl w:ilvl="5" w:tplc="58842D9E" w:tentative="1">
      <w:start w:val="1"/>
      <w:numFmt w:val="bullet"/>
      <w:lvlText w:val="•"/>
      <w:lvlJc w:val="left"/>
      <w:pPr>
        <w:tabs>
          <w:tab w:val="num" w:pos="4320"/>
        </w:tabs>
        <w:ind w:left="4320" w:hanging="360"/>
      </w:pPr>
      <w:rPr>
        <w:rFonts w:ascii="Arial" w:hAnsi="Arial" w:hint="default"/>
      </w:rPr>
    </w:lvl>
    <w:lvl w:ilvl="6" w:tplc="848215A8" w:tentative="1">
      <w:start w:val="1"/>
      <w:numFmt w:val="bullet"/>
      <w:lvlText w:val="•"/>
      <w:lvlJc w:val="left"/>
      <w:pPr>
        <w:tabs>
          <w:tab w:val="num" w:pos="5040"/>
        </w:tabs>
        <w:ind w:left="5040" w:hanging="360"/>
      </w:pPr>
      <w:rPr>
        <w:rFonts w:ascii="Arial" w:hAnsi="Arial" w:hint="default"/>
      </w:rPr>
    </w:lvl>
    <w:lvl w:ilvl="7" w:tplc="4DF07A0C" w:tentative="1">
      <w:start w:val="1"/>
      <w:numFmt w:val="bullet"/>
      <w:lvlText w:val="•"/>
      <w:lvlJc w:val="left"/>
      <w:pPr>
        <w:tabs>
          <w:tab w:val="num" w:pos="5760"/>
        </w:tabs>
        <w:ind w:left="5760" w:hanging="360"/>
      </w:pPr>
      <w:rPr>
        <w:rFonts w:ascii="Arial" w:hAnsi="Arial" w:hint="default"/>
      </w:rPr>
    </w:lvl>
    <w:lvl w:ilvl="8" w:tplc="BE02DCA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21433B"/>
    <w:multiLevelType w:val="hybridMultilevel"/>
    <w:tmpl w:val="BE508510"/>
    <w:lvl w:ilvl="0" w:tplc="F9F23F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9E2109"/>
    <w:multiLevelType w:val="hybridMultilevel"/>
    <w:tmpl w:val="2DC8B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D12BB5"/>
    <w:multiLevelType w:val="hybridMultilevel"/>
    <w:tmpl w:val="E6980DF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10"/>
  </w:num>
  <w:num w:numId="3">
    <w:abstractNumId w:val="0"/>
  </w:num>
  <w:num w:numId="4">
    <w:abstractNumId w:val="9"/>
  </w:num>
  <w:num w:numId="5">
    <w:abstractNumId w:val="5"/>
  </w:num>
  <w:num w:numId="6">
    <w:abstractNumId w:val="1"/>
  </w:num>
  <w:num w:numId="7">
    <w:abstractNumId w:val="3"/>
  </w:num>
  <w:num w:numId="8">
    <w:abstractNumId w:val="2"/>
  </w:num>
  <w:num w:numId="9">
    <w:abstractNumId w:val="8"/>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006"/>
    <w:rsid w:val="00002FC1"/>
    <w:rsid w:val="00060190"/>
    <w:rsid w:val="00071633"/>
    <w:rsid w:val="00075CF4"/>
    <w:rsid w:val="001141A4"/>
    <w:rsid w:val="001B237F"/>
    <w:rsid w:val="00212274"/>
    <w:rsid w:val="002A07A0"/>
    <w:rsid w:val="002C3FD1"/>
    <w:rsid w:val="00730E48"/>
    <w:rsid w:val="007B4913"/>
    <w:rsid w:val="007D5E16"/>
    <w:rsid w:val="008153F4"/>
    <w:rsid w:val="00871F14"/>
    <w:rsid w:val="008B28BE"/>
    <w:rsid w:val="00AE6006"/>
    <w:rsid w:val="00AF6A94"/>
    <w:rsid w:val="00BD635B"/>
    <w:rsid w:val="00D4763D"/>
    <w:rsid w:val="00DD0D0F"/>
    <w:rsid w:val="00DF38A6"/>
    <w:rsid w:val="00E5544A"/>
    <w:rsid w:val="00F116E0"/>
    <w:rsid w:val="00F24519"/>
    <w:rsid w:val="00F62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552D0F"/>
  <w15:chartTrackingRefBased/>
  <w15:docId w15:val="{F1317B17-64CF-41AE-A624-4381EBBF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A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6A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35B"/>
    <w:pPr>
      <w:ind w:left="720"/>
      <w:contextualSpacing/>
    </w:pPr>
  </w:style>
  <w:style w:type="character" w:customStyle="1" w:styleId="Heading1Char">
    <w:name w:val="Heading 1 Char"/>
    <w:basedOn w:val="DefaultParagraphFont"/>
    <w:link w:val="Heading1"/>
    <w:uiPriority w:val="9"/>
    <w:rsid w:val="00AF6A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A9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D0D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D0F"/>
  </w:style>
  <w:style w:type="paragraph" w:styleId="Footer">
    <w:name w:val="footer"/>
    <w:basedOn w:val="Normal"/>
    <w:link w:val="FooterChar"/>
    <w:uiPriority w:val="99"/>
    <w:unhideWhenUsed/>
    <w:rsid w:val="00DD0D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D0F"/>
  </w:style>
  <w:style w:type="table" w:styleId="TableGrid">
    <w:name w:val="Table Grid"/>
    <w:basedOn w:val="TableNormal"/>
    <w:uiPriority w:val="39"/>
    <w:rsid w:val="00871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790880">
      <w:bodyDiv w:val="1"/>
      <w:marLeft w:val="0"/>
      <w:marRight w:val="0"/>
      <w:marTop w:val="0"/>
      <w:marBottom w:val="0"/>
      <w:divBdr>
        <w:top w:val="none" w:sz="0" w:space="0" w:color="auto"/>
        <w:left w:val="none" w:sz="0" w:space="0" w:color="auto"/>
        <w:bottom w:val="none" w:sz="0" w:space="0" w:color="auto"/>
        <w:right w:val="none" w:sz="0" w:space="0" w:color="auto"/>
      </w:divBdr>
      <w:divsChild>
        <w:div w:id="1144397877">
          <w:marLeft w:val="0"/>
          <w:marRight w:val="0"/>
          <w:marTop w:val="0"/>
          <w:marBottom w:val="0"/>
          <w:divBdr>
            <w:top w:val="none" w:sz="0" w:space="0" w:color="auto"/>
            <w:left w:val="none" w:sz="0" w:space="0" w:color="auto"/>
            <w:bottom w:val="none" w:sz="0" w:space="0" w:color="auto"/>
            <w:right w:val="none" w:sz="0" w:space="0" w:color="auto"/>
          </w:divBdr>
          <w:divsChild>
            <w:div w:id="1564411139">
              <w:marLeft w:val="0"/>
              <w:marRight w:val="0"/>
              <w:marTop w:val="0"/>
              <w:marBottom w:val="0"/>
              <w:divBdr>
                <w:top w:val="none" w:sz="0" w:space="0" w:color="auto"/>
                <w:left w:val="none" w:sz="0" w:space="0" w:color="auto"/>
                <w:bottom w:val="none" w:sz="0" w:space="0" w:color="auto"/>
                <w:right w:val="none" w:sz="0" w:space="0" w:color="auto"/>
              </w:divBdr>
              <w:divsChild>
                <w:div w:id="969825079">
                  <w:marLeft w:val="0"/>
                  <w:marRight w:val="0"/>
                  <w:marTop w:val="0"/>
                  <w:marBottom w:val="0"/>
                  <w:divBdr>
                    <w:top w:val="none" w:sz="0" w:space="0" w:color="auto"/>
                    <w:left w:val="none" w:sz="0" w:space="0" w:color="auto"/>
                    <w:bottom w:val="none" w:sz="0" w:space="0" w:color="auto"/>
                    <w:right w:val="none" w:sz="0" w:space="0" w:color="auto"/>
                  </w:divBdr>
                  <w:divsChild>
                    <w:div w:id="1482969052">
                      <w:marLeft w:val="0"/>
                      <w:marRight w:val="0"/>
                      <w:marTop w:val="0"/>
                      <w:marBottom w:val="0"/>
                      <w:divBdr>
                        <w:top w:val="none" w:sz="0" w:space="0" w:color="auto"/>
                        <w:left w:val="none" w:sz="0" w:space="0" w:color="auto"/>
                        <w:bottom w:val="none" w:sz="0" w:space="0" w:color="auto"/>
                        <w:right w:val="none" w:sz="0" w:space="0" w:color="auto"/>
                      </w:divBdr>
                      <w:divsChild>
                        <w:div w:id="165246733">
                          <w:marLeft w:val="0"/>
                          <w:marRight w:val="0"/>
                          <w:marTop w:val="0"/>
                          <w:marBottom w:val="0"/>
                          <w:divBdr>
                            <w:top w:val="none" w:sz="0" w:space="0" w:color="auto"/>
                            <w:left w:val="none" w:sz="0" w:space="0" w:color="auto"/>
                            <w:bottom w:val="none" w:sz="0" w:space="0" w:color="auto"/>
                            <w:right w:val="none" w:sz="0" w:space="0" w:color="auto"/>
                          </w:divBdr>
                          <w:divsChild>
                            <w:div w:id="1233734231">
                              <w:marLeft w:val="0"/>
                              <w:marRight w:val="0"/>
                              <w:marTop w:val="0"/>
                              <w:marBottom w:val="0"/>
                              <w:divBdr>
                                <w:top w:val="none" w:sz="0" w:space="0" w:color="auto"/>
                                <w:left w:val="none" w:sz="0" w:space="0" w:color="auto"/>
                                <w:bottom w:val="none" w:sz="0" w:space="0" w:color="auto"/>
                                <w:right w:val="none" w:sz="0" w:space="0" w:color="auto"/>
                              </w:divBdr>
                              <w:divsChild>
                                <w:div w:id="1007252688">
                                  <w:marLeft w:val="0"/>
                                  <w:marRight w:val="0"/>
                                  <w:marTop w:val="0"/>
                                  <w:marBottom w:val="0"/>
                                  <w:divBdr>
                                    <w:top w:val="none" w:sz="0" w:space="0" w:color="auto"/>
                                    <w:left w:val="none" w:sz="0" w:space="0" w:color="auto"/>
                                    <w:bottom w:val="none" w:sz="0" w:space="0" w:color="auto"/>
                                    <w:right w:val="none" w:sz="0" w:space="0" w:color="auto"/>
                                  </w:divBdr>
                                </w:div>
                                <w:div w:id="352734752">
                                  <w:marLeft w:val="0"/>
                                  <w:marRight w:val="0"/>
                                  <w:marTop w:val="0"/>
                                  <w:marBottom w:val="0"/>
                                  <w:divBdr>
                                    <w:top w:val="none" w:sz="0" w:space="0" w:color="auto"/>
                                    <w:left w:val="none" w:sz="0" w:space="0" w:color="auto"/>
                                    <w:bottom w:val="none" w:sz="0" w:space="0" w:color="auto"/>
                                    <w:right w:val="none" w:sz="0" w:space="0" w:color="auto"/>
                                  </w:divBdr>
                                  <w:divsChild>
                                    <w:div w:id="433743389">
                                      <w:marLeft w:val="0"/>
                                      <w:marRight w:val="0"/>
                                      <w:marTop w:val="0"/>
                                      <w:marBottom w:val="0"/>
                                      <w:divBdr>
                                        <w:top w:val="none" w:sz="0" w:space="0" w:color="auto"/>
                                        <w:left w:val="none" w:sz="0" w:space="0" w:color="auto"/>
                                        <w:bottom w:val="none" w:sz="0" w:space="0" w:color="auto"/>
                                        <w:right w:val="none" w:sz="0" w:space="0" w:color="auto"/>
                                      </w:divBdr>
                                      <w:divsChild>
                                        <w:div w:id="21164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060967">
      <w:bodyDiv w:val="1"/>
      <w:marLeft w:val="0"/>
      <w:marRight w:val="0"/>
      <w:marTop w:val="0"/>
      <w:marBottom w:val="0"/>
      <w:divBdr>
        <w:top w:val="none" w:sz="0" w:space="0" w:color="auto"/>
        <w:left w:val="none" w:sz="0" w:space="0" w:color="auto"/>
        <w:bottom w:val="none" w:sz="0" w:space="0" w:color="auto"/>
        <w:right w:val="none" w:sz="0" w:space="0" w:color="auto"/>
      </w:divBdr>
      <w:divsChild>
        <w:div w:id="1955137741">
          <w:marLeft w:val="360"/>
          <w:marRight w:val="0"/>
          <w:marTop w:val="200"/>
          <w:marBottom w:val="0"/>
          <w:divBdr>
            <w:top w:val="none" w:sz="0" w:space="0" w:color="auto"/>
            <w:left w:val="none" w:sz="0" w:space="0" w:color="auto"/>
            <w:bottom w:val="none" w:sz="0" w:space="0" w:color="auto"/>
            <w:right w:val="none" w:sz="0" w:space="0" w:color="auto"/>
          </w:divBdr>
        </w:div>
        <w:div w:id="1388606999">
          <w:marLeft w:val="360"/>
          <w:marRight w:val="0"/>
          <w:marTop w:val="200"/>
          <w:marBottom w:val="0"/>
          <w:divBdr>
            <w:top w:val="none" w:sz="0" w:space="0" w:color="auto"/>
            <w:left w:val="none" w:sz="0" w:space="0" w:color="auto"/>
            <w:bottom w:val="none" w:sz="0" w:space="0" w:color="auto"/>
            <w:right w:val="none" w:sz="0" w:space="0" w:color="auto"/>
          </w:divBdr>
        </w:div>
      </w:divsChild>
    </w:div>
    <w:div w:id="2084643235">
      <w:bodyDiv w:val="1"/>
      <w:marLeft w:val="0"/>
      <w:marRight w:val="0"/>
      <w:marTop w:val="0"/>
      <w:marBottom w:val="0"/>
      <w:divBdr>
        <w:top w:val="none" w:sz="0" w:space="0" w:color="auto"/>
        <w:left w:val="none" w:sz="0" w:space="0" w:color="auto"/>
        <w:bottom w:val="none" w:sz="0" w:space="0" w:color="auto"/>
        <w:right w:val="none" w:sz="0" w:space="0" w:color="auto"/>
      </w:divBdr>
      <w:divsChild>
        <w:div w:id="1033532345">
          <w:marLeft w:val="360"/>
          <w:marRight w:val="0"/>
          <w:marTop w:val="200"/>
          <w:marBottom w:val="0"/>
          <w:divBdr>
            <w:top w:val="none" w:sz="0" w:space="0" w:color="auto"/>
            <w:left w:val="none" w:sz="0" w:space="0" w:color="auto"/>
            <w:bottom w:val="none" w:sz="0" w:space="0" w:color="auto"/>
            <w:right w:val="none" w:sz="0" w:space="0" w:color="auto"/>
          </w:divBdr>
        </w:div>
        <w:div w:id="18160975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Sherlock</dc:creator>
  <cp:keywords/>
  <dc:description/>
  <cp:lastModifiedBy>Laura Sherlock</cp:lastModifiedBy>
  <cp:revision>5</cp:revision>
  <dcterms:created xsi:type="dcterms:W3CDTF">2021-06-14T11:43:00Z</dcterms:created>
  <dcterms:modified xsi:type="dcterms:W3CDTF">2021-06-14T12:34:00Z</dcterms:modified>
</cp:coreProperties>
</file>